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2410" w14:textId="77777777" w:rsidR="00245906" w:rsidRPr="00F17175" w:rsidRDefault="00245906" w:rsidP="0024590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7175">
        <w:rPr>
          <w:rFonts w:ascii="Times New Roman" w:hAnsi="Times New Roman" w:cs="Times New Roman"/>
          <w:b/>
          <w:bCs/>
          <w:sz w:val="28"/>
          <w:szCs w:val="28"/>
        </w:rPr>
        <w:t>6. Appeals Procedure</w:t>
      </w:r>
    </w:p>
    <w:p w14:paraId="291E35AF" w14:textId="77777777" w:rsidR="00245906" w:rsidRPr="00F17175" w:rsidRDefault="00245906" w:rsidP="00245906">
      <w:p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Organic Sage Pvt Ltd provides applicants and certified operators with the opportunity to appeal against certification decisions in accordance with its established Appeals Policy.</w:t>
      </w:r>
    </w:p>
    <w:p w14:paraId="06FE3313" w14:textId="77777777" w:rsidR="00245906" w:rsidRPr="00F17175" w:rsidRDefault="00245906" w:rsidP="00245906">
      <w:pPr>
        <w:rPr>
          <w:rFonts w:ascii="Times New Roman" w:hAnsi="Times New Roman" w:cs="Times New Roman"/>
          <w:b/>
          <w:bCs/>
        </w:rPr>
      </w:pPr>
      <w:r w:rsidRPr="00F17175">
        <w:rPr>
          <w:rFonts w:ascii="Times New Roman" w:hAnsi="Times New Roman" w:cs="Times New Roman"/>
          <w:b/>
          <w:bCs/>
        </w:rPr>
        <w:t>6.1 Right to Appeal</w:t>
      </w:r>
    </w:p>
    <w:p w14:paraId="60FA11BA" w14:textId="77777777" w:rsidR="00245906" w:rsidRPr="00F17175" w:rsidRDefault="00245906" w:rsidP="0024590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Any applicant or certified operator who disagrees with a certification decision taken by Organic Sage Pvt Ltd has the right to submit an appeal.</w:t>
      </w:r>
    </w:p>
    <w:p w14:paraId="748704C1" w14:textId="77777777" w:rsidR="00245906" w:rsidRPr="00F17175" w:rsidRDefault="00245906" w:rsidP="0024590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Appeals may be submitted against decisions relating to:</w:t>
      </w:r>
    </w:p>
    <w:p w14:paraId="7ACE4770" w14:textId="77777777" w:rsidR="00245906" w:rsidRPr="00F17175" w:rsidRDefault="00245906" w:rsidP="0024590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Refusal of certification.</w:t>
      </w:r>
    </w:p>
    <w:p w14:paraId="5697801C" w14:textId="77777777" w:rsidR="00245906" w:rsidRPr="00F17175" w:rsidRDefault="00245906" w:rsidP="0024590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Suspension of certification.</w:t>
      </w:r>
    </w:p>
    <w:p w14:paraId="0D1A85B8" w14:textId="77777777" w:rsidR="00245906" w:rsidRPr="00F17175" w:rsidRDefault="00245906" w:rsidP="0024590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Withdrawal or cancellation of certification.</w:t>
      </w:r>
    </w:p>
    <w:p w14:paraId="4D88ABA0" w14:textId="77777777" w:rsidR="00245906" w:rsidRPr="00F17175" w:rsidRDefault="00245906" w:rsidP="0024590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Reduction of certification scope.</w:t>
      </w:r>
    </w:p>
    <w:p w14:paraId="0F2CF36B" w14:textId="77777777" w:rsidR="00245906" w:rsidRPr="00F17175" w:rsidRDefault="00245906" w:rsidP="0024590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Other certification decisions adversely affecting the applicant or certified operator.</w:t>
      </w:r>
    </w:p>
    <w:p w14:paraId="4A82FEA0" w14:textId="77777777" w:rsidR="00245906" w:rsidRPr="00F17175" w:rsidRDefault="00245906" w:rsidP="00245906">
      <w:pPr>
        <w:rPr>
          <w:rFonts w:ascii="Times New Roman" w:hAnsi="Times New Roman" w:cs="Times New Roman"/>
          <w:b/>
          <w:bCs/>
        </w:rPr>
      </w:pPr>
      <w:r w:rsidRPr="00F17175">
        <w:rPr>
          <w:rFonts w:ascii="Times New Roman" w:hAnsi="Times New Roman" w:cs="Times New Roman"/>
          <w:b/>
          <w:bCs/>
        </w:rPr>
        <w:t>6.2 Submission of Appeals</w:t>
      </w:r>
    </w:p>
    <w:p w14:paraId="1E6F2727" w14:textId="77777777" w:rsidR="00245906" w:rsidRPr="00F17175" w:rsidRDefault="00245906" w:rsidP="0024590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Appeals shall be submitted in writing to Organic Sage Pvt Ltd.</w:t>
      </w:r>
    </w:p>
    <w:p w14:paraId="293DD3A5" w14:textId="77777777" w:rsidR="00245906" w:rsidRPr="00F17175" w:rsidRDefault="00245906" w:rsidP="0024590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The appeal shall clearly specify the certification decision being challenged and the grounds for disagreement.</w:t>
      </w:r>
    </w:p>
    <w:p w14:paraId="43ED1790" w14:textId="77777777" w:rsidR="00245906" w:rsidRPr="00F17175" w:rsidRDefault="00245906" w:rsidP="0024590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Relevant supporting documents and evidence shall be submitted along with the appeal, wherever available.</w:t>
      </w:r>
    </w:p>
    <w:p w14:paraId="79ADD91C" w14:textId="6199E259" w:rsidR="00245906" w:rsidRPr="00F17175" w:rsidRDefault="00245906" w:rsidP="0024590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 xml:space="preserve">Appeals shall be submitted within the </w:t>
      </w:r>
      <w:r w:rsidR="00502D83" w:rsidRPr="00502D83">
        <w:rPr>
          <w:rFonts w:ascii="Times New Roman" w:hAnsi="Times New Roman" w:cs="Times New Roman"/>
        </w:rPr>
        <w:t>21 working days of the contested decision.</w:t>
      </w:r>
    </w:p>
    <w:p w14:paraId="1D6EF34C" w14:textId="77777777" w:rsidR="00245906" w:rsidRPr="00F17175" w:rsidRDefault="00245906" w:rsidP="0024590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The appeal shall be acknowledged and registered by Organic Sage Pvt Ltd.</w:t>
      </w:r>
    </w:p>
    <w:p w14:paraId="44786248" w14:textId="77777777" w:rsidR="00245906" w:rsidRPr="00F17175" w:rsidRDefault="00245906" w:rsidP="00245906">
      <w:pPr>
        <w:rPr>
          <w:rFonts w:ascii="Times New Roman" w:hAnsi="Times New Roman" w:cs="Times New Roman"/>
          <w:b/>
          <w:bCs/>
        </w:rPr>
      </w:pPr>
      <w:r w:rsidRPr="00F17175">
        <w:rPr>
          <w:rFonts w:ascii="Times New Roman" w:hAnsi="Times New Roman" w:cs="Times New Roman"/>
          <w:b/>
          <w:bCs/>
        </w:rPr>
        <w:t>6.3 Review and Investigation of Appeals</w:t>
      </w:r>
    </w:p>
    <w:p w14:paraId="595F3C6C" w14:textId="77777777" w:rsidR="00245906" w:rsidRPr="00F17175" w:rsidRDefault="00245906" w:rsidP="0024590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Organic Sage Pvt Ltd reviews the appeal to determine its validity and the grounds on which it has been submitted.</w:t>
      </w:r>
    </w:p>
    <w:p w14:paraId="359DD406" w14:textId="77777777" w:rsidR="00245906" w:rsidRPr="00F17175" w:rsidRDefault="00245906" w:rsidP="0024590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The appeal is examined by competent personnel who are independent of the original certification decision.</w:t>
      </w:r>
    </w:p>
    <w:p w14:paraId="02DBCD64" w14:textId="77777777" w:rsidR="00245906" w:rsidRPr="00F17175" w:rsidRDefault="00245906" w:rsidP="0024590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Personnel involved in the appeal process shall not have been involved in the inspection, evaluation or original certification decision under appeal.</w:t>
      </w:r>
    </w:p>
    <w:p w14:paraId="45631553" w14:textId="77777777" w:rsidR="00245906" w:rsidRPr="00F17175" w:rsidRDefault="00245906" w:rsidP="0024590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Relevant records, inspection reports, evaluation findings and other supporting documents are examined.</w:t>
      </w:r>
    </w:p>
    <w:p w14:paraId="0535DA24" w14:textId="77777777" w:rsidR="00245906" w:rsidRPr="00F17175" w:rsidRDefault="00245906" w:rsidP="0024590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Additional information or clarification may be obtained from the appellant wherever necessary.</w:t>
      </w:r>
    </w:p>
    <w:p w14:paraId="7DFE380B" w14:textId="77777777" w:rsidR="00245906" w:rsidRPr="00F17175" w:rsidRDefault="00245906" w:rsidP="0024590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The appeal is evaluated objectively and impartially in accordance with the established Appeals Policy.</w:t>
      </w:r>
    </w:p>
    <w:p w14:paraId="1CB8FB34" w14:textId="77777777" w:rsidR="00245906" w:rsidRPr="00F17175" w:rsidRDefault="00245906" w:rsidP="00245906">
      <w:pPr>
        <w:rPr>
          <w:rFonts w:ascii="Times New Roman" w:hAnsi="Times New Roman" w:cs="Times New Roman"/>
          <w:b/>
          <w:bCs/>
        </w:rPr>
      </w:pPr>
      <w:r w:rsidRPr="00F17175">
        <w:rPr>
          <w:rFonts w:ascii="Times New Roman" w:hAnsi="Times New Roman" w:cs="Times New Roman"/>
          <w:b/>
          <w:bCs/>
        </w:rPr>
        <w:t>6.4 Appeal Decision and Communication</w:t>
      </w:r>
    </w:p>
    <w:p w14:paraId="7F89C172" w14:textId="77777777" w:rsidR="00245906" w:rsidRPr="00F17175" w:rsidRDefault="00245906" w:rsidP="0024590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The appeal decision is taken by authorized personnel independent of the original certification decision.</w:t>
      </w:r>
    </w:p>
    <w:p w14:paraId="62CF1E29" w14:textId="77777777" w:rsidR="00245906" w:rsidRPr="00F17175" w:rsidRDefault="00245906" w:rsidP="0024590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lastRenderedPageBreak/>
        <w:t>The decision and reasons for the outcome are communicated to the appellant in writing.</w:t>
      </w:r>
    </w:p>
    <w:p w14:paraId="3EC4EC87" w14:textId="77777777" w:rsidR="00245906" w:rsidRPr="00F17175" w:rsidRDefault="00245906" w:rsidP="0024590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Where the appeal is accepted, appropriate action is taken in accordance with the applicable certification procedures.</w:t>
      </w:r>
    </w:p>
    <w:p w14:paraId="23B2C485" w14:textId="77777777" w:rsidR="00245906" w:rsidRPr="00F17175" w:rsidRDefault="00245906" w:rsidP="0024590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Where the appeal is not accepted, the reasons for the decision are communicated to the appellant.</w:t>
      </w:r>
    </w:p>
    <w:p w14:paraId="1C29F51D" w14:textId="77777777" w:rsidR="00245906" w:rsidRPr="00F17175" w:rsidRDefault="00245906" w:rsidP="0024590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Records of appeals, investigations, decisions and actions taken are maintained by Organic Sage Pvt Ltd.</w:t>
      </w:r>
    </w:p>
    <w:p w14:paraId="10AD285D" w14:textId="77777777" w:rsidR="00245906" w:rsidRPr="00F17175" w:rsidRDefault="00245906" w:rsidP="00245906">
      <w:pPr>
        <w:rPr>
          <w:rFonts w:ascii="Times New Roman" w:hAnsi="Times New Roman" w:cs="Times New Roman"/>
          <w:b/>
          <w:bCs/>
        </w:rPr>
      </w:pPr>
      <w:r w:rsidRPr="00F17175">
        <w:rPr>
          <w:rFonts w:ascii="Times New Roman" w:hAnsi="Times New Roman" w:cs="Times New Roman"/>
          <w:b/>
          <w:bCs/>
        </w:rPr>
        <w:t>6.5 Confidentiality and Impartiality</w:t>
      </w:r>
    </w:p>
    <w:p w14:paraId="5DF22E8E" w14:textId="77777777" w:rsidR="00245906" w:rsidRPr="00F17175" w:rsidRDefault="00245906" w:rsidP="0024590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All appeals are handled in a fair, impartial and confidential manner.</w:t>
      </w:r>
    </w:p>
    <w:p w14:paraId="2EF0F553" w14:textId="77777777" w:rsidR="00245906" w:rsidRPr="00F17175" w:rsidRDefault="00245906" w:rsidP="0024590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The appeal process is conducted without discrimination against the appellant.</w:t>
      </w:r>
    </w:p>
    <w:p w14:paraId="6D002EAB" w14:textId="77777777" w:rsidR="00245906" w:rsidRPr="00F17175" w:rsidRDefault="00245906" w:rsidP="0024590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Personnel involved in the appeal process shall maintain confidentiality and avoid conflicts of interest.</w:t>
      </w:r>
    </w:p>
    <w:p w14:paraId="3B0B34D5" w14:textId="77777777" w:rsidR="00245906" w:rsidRPr="00F17175" w:rsidRDefault="00245906" w:rsidP="00245906">
      <w:pPr>
        <w:rPr>
          <w:rFonts w:ascii="Times New Roman" w:hAnsi="Times New Roman" w:cs="Times New Roman"/>
          <w:b/>
          <w:bCs/>
        </w:rPr>
      </w:pPr>
      <w:r w:rsidRPr="00F17175">
        <w:rPr>
          <w:rFonts w:ascii="Times New Roman" w:hAnsi="Times New Roman" w:cs="Times New Roman"/>
          <w:b/>
          <w:bCs/>
        </w:rPr>
        <w:t>6.6 Submission of Appeals</w:t>
      </w:r>
    </w:p>
    <w:p w14:paraId="37F699A2" w14:textId="77777777" w:rsidR="00245906" w:rsidRPr="00F17175" w:rsidRDefault="00245906" w:rsidP="00245906">
      <w:p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Appeals may be submitted through the following contact details:</w:t>
      </w:r>
    </w:p>
    <w:p w14:paraId="0A70B5EB" w14:textId="37E63E5D" w:rsidR="00245906" w:rsidRPr="00F17175" w:rsidRDefault="00245906" w:rsidP="0024590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Postal Address: Organic Sage Pvt Ltd, F-14, Shivam Plaza, Old Market Yard, Amreli, Gujarat – 365601.</w:t>
      </w:r>
    </w:p>
    <w:p w14:paraId="0113AA44" w14:textId="28E70E06" w:rsidR="00245906" w:rsidRPr="00F17175" w:rsidRDefault="00245906" w:rsidP="0024590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17175">
        <w:rPr>
          <w:rFonts w:ascii="Times New Roman" w:hAnsi="Times New Roman" w:cs="Times New Roman"/>
        </w:rPr>
        <w:t>Email- rahulahir987@gmail.com</w:t>
      </w:r>
    </w:p>
    <w:p w14:paraId="48D4382D" w14:textId="77777777" w:rsidR="00635EF4" w:rsidRPr="00F17175" w:rsidRDefault="00635EF4">
      <w:pPr>
        <w:rPr>
          <w:rFonts w:ascii="Times New Roman" w:hAnsi="Times New Roman" w:cs="Times New Roman"/>
        </w:rPr>
      </w:pPr>
    </w:p>
    <w:sectPr w:rsidR="00635EF4" w:rsidRPr="00F171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B5567"/>
    <w:multiLevelType w:val="multilevel"/>
    <w:tmpl w:val="1E282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7924A8"/>
    <w:multiLevelType w:val="multilevel"/>
    <w:tmpl w:val="DD8A8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3A1E69"/>
    <w:multiLevelType w:val="multilevel"/>
    <w:tmpl w:val="A4FE2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346080"/>
    <w:multiLevelType w:val="multilevel"/>
    <w:tmpl w:val="B30ED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54293F"/>
    <w:multiLevelType w:val="multilevel"/>
    <w:tmpl w:val="06BEF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627199"/>
    <w:multiLevelType w:val="multilevel"/>
    <w:tmpl w:val="92FC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9976206">
    <w:abstractNumId w:val="3"/>
  </w:num>
  <w:num w:numId="2" w16cid:durableId="379524696">
    <w:abstractNumId w:val="4"/>
  </w:num>
  <w:num w:numId="3" w16cid:durableId="110054588">
    <w:abstractNumId w:val="2"/>
  </w:num>
  <w:num w:numId="4" w16cid:durableId="391851421">
    <w:abstractNumId w:val="1"/>
  </w:num>
  <w:num w:numId="5" w16cid:durableId="858203467">
    <w:abstractNumId w:val="0"/>
  </w:num>
  <w:num w:numId="6" w16cid:durableId="1956206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906"/>
    <w:rsid w:val="002175D4"/>
    <w:rsid w:val="00245906"/>
    <w:rsid w:val="00502D83"/>
    <w:rsid w:val="00635EF4"/>
    <w:rsid w:val="007B5D60"/>
    <w:rsid w:val="00DF2F6E"/>
    <w:rsid w:val="00E73DCE"/>
    <w:rsid w:val="00F1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EEC87"/>
  <w15:chartTrackingRefBased/>
  <w15:docId w15:val="{3F9DC78F-C4E9-4AD6-B469-32CCEAB83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9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9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9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9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9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9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9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9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9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9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9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9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9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9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9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9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9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Tejaswini KC</dc:creator>
  <cp:keywords/>
  <dc:description/>
  <cp:lastModifiedBy>Tejaswini KC</cp:lastModifiedBy>
  <cp:revision>4</cp:revision>
  <dcterms:created xsi:type="dcterms:W3CDTF">2026-11-04T10:59:00Z</dcterms:created>
  <dcterms:modified xsi:type="dcterms:W3CDTF">2026-11-04T11:17:00Z</dcterms:modified>
</cp:coreProperties>
</file>