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74FAB" w14:textId="77777777" w:rsidR="00896FA4" w:rsidRPr="00896FA4" w:rsidRDefault="00896FA4" w:rsidP="00896FA4">
      <w:pPr>
        <w:rPr>
          <w:b/>
          <w:bCs/>
        </w:rPr>
      </w:pPr>
      <w:r w:rsidRPr="00896FA4">
        <w:rPr>
          <w:b/>
          <w:bCs/>
        </w:rPr>
        <w:t>2. Financial Support and Certification Fees</w:t>
      </w:r>
    </w:p>
    <w:p w14:paraId="00A854AD" w14:textId="77777777" w:rsidR="00896FA4" w:rsidRPr="00896FA4" w:rsidRDefault="00896FA4" w:rsidP="00896FA4">
      <w:r w:rsidRPr="00896FA4">
        <w:t>2.1 Financial Support</w:t>
      </w:r>
    </w:p>
    <w:p w14:paraId="54C52692" w14:textId="77777777" w:rsidR="00896FA4" w:rsidRPr="00896FA4" w:rsidRDefault="00896FA4" w:rsidP="00896FA4">
      <w:pPr>
        <w:numPr>
          <w:ilvl w:val="0"/>
          <w:numId w:val="1"/>
        </w:numPr>
      </w:pPr>
      <w:r w:rsidRPr="00896FA4">
        <w:t>Organic Sage Pvt Ltd is a privately operated Certification Body.</w:t>
      </w:r>
    </w:p>
    <w:p w14:paraId="2A6591F2" w14:textId="77777777" w:rsidR="00896FA4" w:rsidRPr="00896FA4" w:rsidRDefault="00896FA4" w:rsidP="00896FA4">
      <w:pPr>
        <w:numPr>
          <w:ilvl w:val="0"/>
          <w:numId w:val="1"/>
        </w:numPr>
      </w:pPr>
      <w:r w:rsidRPr="00896FA4">
        <w:t>The certification activities of Organic Sage Pvt Ltd are financially supported through the fees collected from applicants and certified operators for the services provided.</w:t>
      </w:r>
    </w:p>
    <w:p w14:paraId="159CCD3B" w14:textId="77777777" w:rsidR="00896FA4" w:rsidRPr="00896FA4" w:rsidRDefault="00896FA4" w:rsidP="00896FA4">
      <w:pPr>
        <w:numPr>
          <w:ilvl w:val="0"/>
          <w:numId w:val="1"/>
        </w:numPr>
      </w:pPr>
      <w:r w:rsidRPr="00896FA4">
        <w:t>The financial arrangements of the organization are managed to ensure the availability of adequate resources for carrying out inspection, evaluation, certification and related activities.</w:t>
      </w:r>
    </w:p>
    <w:p w14:paraId="3B79FB85" w14:textId="77777777" w:rsidR="00896FA4" w:rsidRPr="00896FA4" w:rsidRDefault="00896FA4" w:rsidP="00896FA4">
      <w:pPr>
        <w:numPr>
          <w:ilvl w:val="0"/>
          <w:numId w:val="1"/>
        </w:numPr>
      </w:pPr>
      <w:r w:rsidRPr="00896FA4">
        <w:t>The financial arrangements are maintained in a manner that supports the impartiality and independence of certification activities.</w:t>
      </w:r>
    </w:p>
    <w:p w14:paraId="51B2E1CD" w14:textId="77777777" w:rsidR="00896FA4" w:rsidRPr="00896FA4" w:rsidRDefault="00896FA4" w:rsidP="00896FA4">
      <w:pPr>
        <w:numPr>
          <w:ilvl w:val="0"/>
          <w:numId w:val="1"/>
        </w:numPr>
      </w:pPr>
      <w:r w:rsidRPr="00896FA4">
        <w:t>Certification decisions are made independently of financial or commercial considerations.</w:t>
      </w:r>
    </w:p>
    <w:p w14:paraId="0F174F14" w14:textId="67D8F676" w:rsidR="00635EF4" w:rsidRPr="00EC2F4C" w:rsidRDefault="00896FA4">
      <w:pPr>
        <w:rPr>
          <w:b/>
          <w:bCs/>
        </w:rPr>
      </w:pPr>
      <w:r w:rsidRPr="00EC2F4C">
        <w:rPr>
          <w:b/>
          <w:bCs/>
        </w:rPr>
        <w:t>2.2 Certification Fees</w:t>
      </w:r>
    </w:p>
    <w:p w14:paraId="7C66E7CC" w14:textId="77777777" w:rsidR="00896FA4" w:rsidRPr="00896FA4" w:rsidRDefault="00896FA4" w:rsidP="00896FA4">
      <w:pPr>
        <w:numPr>
          <w:ilvl w:val="0"/>
          <w:numId w:val="2"/>
        </w:numPr>
      </w:pPr>
      <w:r w:rsidRPr="00896FA4">
        <w:t>Organic Sage Pvt Ltd charges fees for certification services provided to applicants and certified operators.</w:t>
      </w:r>
    </w:p>
    <w:p w14:paraId="12D78854" w14:textId="77777777" w:rsidR="00896FA4" w:rsidRPr="00896FA4" w:rsidRDefault="00896FA4" w:rsidP="00896FA4">
      <w:pPr>
        <w:numPr>
          <w:ilvl w:val="0"/>
          <w:numId w:val="2"/>
        </w:numPr>
      </w:pPr>
      <w:r w:rsidRPr="00896FA4">
        <w:t>The applicable fees are determined based on the nature, category and complexity of the operation and the certification services required.</w:t>
      </w:r>
    </w:p>
    <w:p w14:paraId="7195C4DF" w14:textId="1DBF98B3" w:rsidR="00896FA4" w:rsidRDefault="00896FA4" w:rsidP="00896FA4">
      <w:pPr>
        <w:numPr>
          <w:ilvl w:val="0"/>
          <w:numId w:val="2"/>
        </w:numPr>
      </w:pPr>
      <w:r w:rsidRPr="00896FA4">
        <w:t>The general fee structure may include</w:t>
      </w:r>
      <w:r>
        <w:t xml:space="preserve"> as</w:t>
      </w:r>
      <w:r w:rsidRPr="00896FA4">
        <w:t xml:space="preserve"> the following:</w:t>
      </w:r>
    </w:p>
    <w:p w14:paraId="2217D7F1" w14:textId="77777777" w:rsidR="00896FA4" w:rsidRPr="00977461" w:rsidRDefault="00896FA4" w:rsidP="00896FA4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977461">
        <w:rPr>
          <w:rFonts w:ascii="Times New Roman" w:hAnsi="Times New Roman" w:cs="Times New Roman"/>
        </w:rPr>
        <w:t>Organic Sage Pvt Ltd Tariff Structure (Effective from 08/05/2025)</w:t>
      </w:r>
    </w:p>
    <w:tbl>
      <w:tblPr>
        <w:tblW w:w="5704" w:type="pct"/>
        <w:tblInd w:w="-63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2200"/>
        <w:gridCol w:w="1360"/>
        <w:gridCol w:w="1089"/>
        <w:gridCol w:w="1362"/>
        <w:gridCol w:w="1255"/>
        <w:gridCol w:w="14"/>
        <w:gridCol w:w="1179"/>
        <w:gridCol w:w="1352"/>
      </w:tblGrid>
      <w:tr w:rsidR="00896FA4" w:rsidRPr="00977461" w14:paraId="068F88B0" w14:textId="77777777" w:rsidTr="002975DF">
        <w:trPr>
          <w:trHeight w:val="41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7C408BA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Scope</w:t>
            </w:r>
          </w:p>
        </w:tc>
      </w:tr>
      <w:tr w:rsidR="00896FA4" w:rsidRPr="00977461" w14:paraId="79D2E977" w14:textId="77777777" w:rsidTr="002975DF">
        <w:trPr>
          <w:trHeight w:val="345"/>
        </w:trPr>
        <w:tc>
          <w:tcPr>
            <w:tcW w:w="225" w:type="pc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</w:tcPr>
          <w:p w14:paraId="4B7B757E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574D65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07BC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Production unit</w:t>
            </w:r>
          </w:p>
        </w:tc>
        <w:tc>
          <w:tcPr>
            <w:tcW w:w="618" w:type="pct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2B4A6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Processing Unit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94015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Trading Unit</w:t>
            </w:r>
          </w:p>
        </w:tc>
        <w:tc>
          <w:tcPr>
            <w:tcW w:w="658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C6887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Input Manufacturer</w:t>
            </w:r>
          </w:p>
        </w:tc>
      </w:tr>
      <w:tr w:rsidR="00896FA4" w:rsidRPr="00977461" w14:paraId="74CDE8BD" w14:textId="77777777" w:rsidTr="002975DF">
        <w:trPr>
          <w:trHeight w:val="555"/>
        </w:trPr>
        <w:tc>
          <w:tcPr>
            <w:tcW w:w="225" w:type="pct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53860C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Sl. No</w:t>
            </w:r>
          </w:p>
        </w:tc>
        <w:tc>
          <w:tcPr>
            <w:tcW w:w="1070" w:type="pct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14:paraId="3E4A521A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Component (Rs.)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C7DD2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Individual farmer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BAFA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Grower Group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8F2EC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Wild Collection</w:t>
            </w:r>
          </w:p>
        </w:tc>
        <w:tc>
          <w:tcPr>
            <w:tcW w:w="618" w:type="pct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0301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74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C0AD6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58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8ACE8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96FA4" w:rsidRPr="00977461" w14:paraId="2D3BE3F0" w14:textId="77777777" w:rsidTr="002975DF"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669E29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E5C57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Onsite Inspection fee (Rs.)  </w:t>
            </w:r>
          </w:p>
          <w:p w14:paraId="20B96075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(per man-day)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61CE2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4000 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EBC4E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80000 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CAA3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80000 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CB8F1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13000 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FB456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13000 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64FAF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13000 </w:t>
            </w:r>
          </w:p>
        </w:tc>
      </w:tr>
      <w:tr w:rsidR="00896FA4" w:rsidRPr="00977461" w14:paraId="08154E28" w14:textId="77777777" w:rsidTr="002975DF">
        <w:trPr>
          <w:trHeight w:val="520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A42F4C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II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770E4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Travel cost (</w:t>
            </w: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Rs.)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C573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40DB8D3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D784DCB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B4D4819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ED3E1BE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87F6D5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</w:tr>
      <w:tr w:rsidR="00896FA4" w:rsidRPr="00977461" w14:paraId="1E267614" w14:textId="77777777" w:rsidTr="002975DF"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6402EA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08F30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Certification fee (Rs.)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22FE2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3000 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3A5ED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8000 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511D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8000 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7B1B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 8000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CB625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8000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45C51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 8000</w:t>
            </w:r>
          </w:p>
        </w:tc>
      </w:tr>
      <w:tr w:rsidR="00896FA4" w:rsidRPr="00977461" w14:paraId="31FA7A9F" w14:textId="77777777" w:rsidTr="002975DF"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8CB169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IV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EE24F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Transaction Certificate fee (</w:t>
            </w: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Rs.)</w:t>
            </w:r>
          </w:p>
          <w:p w14:paraId="72BCD061" w14:textId="77777777" w:rsidR="00896FA4" w:rsidRPr="00977461" w:rsidRDefault="00896FA4" w:rsidP="00896FA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/>
                <w:b/>
                <w:bCs/>
              </w:rPr>
              <w:t>Domestic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317B7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1000 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1B8B3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1000 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7701C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1000 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4CE25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1000 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53189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1000 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A5BA3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896FA4" w:rsidRPr="00977461" w14:paraId="7D10D79E" w14:textId="77777777" w:rsidTr="002975DF"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3EE9B8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2E62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 xml:space="preserve">     b. Export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26DE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CE24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1D75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NA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3FE4D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9FED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F34D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NA</w:t>
            </w:r>
          </w:p>
        </w:tc>
      </w:tr>
      <w:tr w:rsidR="00896FA4" w:rsidRPr="00977461" w14:paraId="78EFB4AD" w14:textId="77777777" w:rsidTr="002975DF">
        <w:trPr>
          <w:trHeight w:val="201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A2CB1FA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V</w:t>
            </w:r>
          </w:p>
        </w:tc>
        <w:tc>
          <w:tcPr>
            <w:tcW w:w="4775" w:type="pct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FB474BF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Additional cost</w:t>
            </w:r>
          </w:p>
        </w:tc>
      </w:tr>
      <w:tr w:rsidR="00896FA4" w:rsidRPr="00977461" w14:paraId="3327E6AE" w14:textId="77777777" w:rsidTr="002975DF">
        <w:trPr>
          <w:trHeight w:val="201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F34344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a.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684943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</w:rPr>
              <w:t>Investigation charges (Based on complaints)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8D12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163BD97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  <w:tc>
          <w:tcPr>
            <w:tcW w:w="663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A6CF95C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1A71E67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  <w:tc>
          <w:tcPr>
            <w:tcW w:w="581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34654DF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2C7CE" w14:textId="77777777" w:rsidR="00896FA4" w:rsidRPr="00977461" w:rsidRDefault="00896FA4" w:rsidP="00297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7461">
              <w:rPr>
                <w:rFonts w:ascii="Times New Roman" w:eastAsia="Times New Roman" w:hAnsi="Times New Roman" w:cs="Times New Roman"/>
              </w:rPr>
              <w:t>15000</w:t>
            </w:r>
          </w:p>
        </w:tc>
      </w:tr>
      <w:tr w:rsidR="00896FA4" w:rsidRPr="00977461" w14:paraId="65BA1671" w14:textId="77777777" w:rsidTr="002975DF">
        <w:trPr>
          <w:trHeight w:val="201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C96792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b.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5971504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Label assessment &amp; approval (per product)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E3782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5635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C233F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NA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E241" w14:textId="77777777" w:rsidR="00896FA4" w:rsidRPr="00977461" w:rsidRDefault="00896FA4" w:rsidP="002975DF">
            <w:pPr>
              <w:spacing w:after="0" w:line="20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Single ingredient 1000</w:t>
            </w:r>
          </w:p>
          <w:p w14:paraId="7B74C48E" w14:textId="77777777" w:rsidR="00896FA4" w:rsidRPr="00977461" w:rsidRDefault="00896FA4" w:rsidP="002975DF">
            <w:pPr>
              <w:spacing w:after="0" w:line="201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Multi ingredient 2000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57FD6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800 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25FF25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 xml:space="preserve">      1500</w:t>
            </w:r>
          </w:p>
        </w:tc>
      </w:tr>
      <w:tr w:rsidR="00896FA4" w:rsidRPr="00977461" w14:paraId="613D15AF" w14:textId="77777777" w:rsidTr="002975DF">
        <w:trPr>
          <w:trHeight w:val="201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EFBCB63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c.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CB662BE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Scope amendment (per product)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DB54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800 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90A38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1000 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9E4FB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1000 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23478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1000 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3BDC8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1000 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A4617E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 xml:space="preserve"> NA </w:t>
            </w:r>
          </w:p>
        </w:tc>
      </w:tr>
      <w:tr w:rsidR="00896FA4" w:rsidRPr="00977461" w14:paraId="5DA83FE7" w14:textId="77777777" w:rsidTr="002975DF">
        <w:trPr>
          <w:trHeight w:val="201"/>
        </w:trPr>
        <w:tc>
          <w:tcPr>
            <w:tcW w:w="2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5BE9A" w14:textId="77777777" w:rsidR="00896FA4" w:rsidRPr="00977461" w:rsidRDefault="00896FA4" w:rsidP="002975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</w:t>
            </w:r>
          </w:p>
        </w:tc>
        <w:tc>
          <w:tcPr>
            <w:tcW w:w="107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31E0697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Analysis and residue testing (Rs.)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B762" w14:textId="77777777" w:rsidR="00896FA4" w:rsidRPr="00977461" w:rsidRDefault="00896FA4" w:rsidP="002975DF">
            <w:pPr>
              <w:spacing w:after="0" w:line="201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AECFD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27D34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9FED1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18A57" w14:textId="77777777" w:rsidR="00896FA4" w:rsidRPr="00977461" w:rsidRDefault="00896FA4" w:rsidP="002975DF">
            <w:pPr>
              <w:spacing w:after="0" w:line="201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651375" w14:textId="77777777" w:rsidR="00896FA4" w:rsidRPr="00977461" w:rsidRDefault="00896FA4" w:rsidP="002975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7461">
              <w:rPr>
                <w:rFonts w:ascii="Times New Roman" w:eastAsia="Times New Roman" w:hAnsi="Times New Roman" w:cs="Times New Roman"/>
                <w:color w:val="000000"/>
              </w:rPr>
              <w:t>As per actual</w:t>
            </w:r>
          </w:p>
        </w:tc>
      </w:tr>
    </w:tbl>
    <w:p w14:paraId="1AA856F0" w14:textId="77777777" w:rsidR="00896FA4" w:rsidRPr="00977461" w:rsidRDefault="00896FA4" w:rsidP="00896F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77461">
        <w:rPr>
          <w:rFonts w:ascii="Times New Roman" w:hAnsi="Times New Roman" w:cs="Times New Roman"/>
        </w:rPr>
        <w:t xml:space="preserve">Note: </w:t>
      </w:r>
    </w:p>
    <w:p w14:paraId="471BFCBE" w14:textId="77777777" w:rsidR="00896FA4" w:rsidRDefault="00896FA4" w:rsidP="00896FA4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977461">
        <w:rPr>
          <w:rFonts w:ascii="Times New Roman" w:hAnsi="Times New Roman" w:cs="Times New Roman"/>
        </w:rPr>
        <w:t>All payments will be made through DD/Cheque/NEFT/RTGS to ‘Organic Sage Pvt Ltd, Amreli., A/c No. 50200051147021 HDFC Bank, Amreli Branch, IFSC Code HDFC0002139</w:t>
      </w:r>
    </w:p>
    <w:p w14:paraId="1612AC3A" w14:textId="44A71D64" w:rsidR="00EC2F4C" w:rsidRDefault="00EC2F4C" w:rsidP="00EC2F4C">
      <w:pPr>
        <w:pStyle w:val="NormalWeb"/>
      </w:pPr>
      <w:r>
        <w:rPr>
          <w:rFonts w:hAnsi="Symbol"/>
        </w:rPr>
        <w:t></w:t>
      </w:r>
      <w:r>
        <w:t xml:space="preserve"> The applicable fee structure is communicated to applicants before commencement of certification activities.</w:t>
      </w:r>
    </w:p>
    <w:p w14:paraId="6565E377" w14:textId="306F9B57" w:rsidR="00EC2F4C" w:rsidRDefault="00EC2F4C" w:rsidP="00EC2F4C">
      <w:pPr>
        <w:pStyle w:val="NormalWeb"/>
      </w:pPr>
      <w:r>
        <w:rPr>
          <w:rFonts w:hAnsi="Symbol"/>
        </w:rPr>
        <w:t></w:t>
      </w:r>
      <w:r>
        <w:t xml:space="preserve"> Any additional charges arising from additional inspections, sampling, testing or other certification-related activities are communicated to the operator, wherever applicable.</w:t>
      </w:r>
    </w:p>
    <w:p w14:paraId="10D4477E" w14:textId="5A1F556D" w:rsidR="00EC2F4C" w:rsidRDefault="00EC2F4C" w:rsidP="00EC2F4C">
      <w:pPr>
        <w:pStyle w:val="NormalWeb"/>
      </w:pPr>
      <w:r>
        <w:rPr>
          <w:rFonts w:hAnsi="Symbol"/>
        </w:rPr>
        <w:t></w:t>
      </w:r>
      <w:r>
        <w:t xml:space="preserve"> The approved Scale of Fees is available for public reference and can be downloaded from the website.</w:t>
      </w:r>
    </w:p>
    <w:p w14:paraId="3AC75888" w14:textId="7F1D171A" w:rsidR="00EC2F4C" w:rsidRDefault="00EC2F4C" w:rsidP="00EC2F4C">
      <w:pPr>
        <w:pStyle w:val="NormalWeb"/>
      </w:pPr>
      <w:r>
        <w:rPr>
          <w:rFonts w:hAnsi="Symbol"/>
        </w:rPr>
        <w:t></w:t>
      </w:r>
      <w:r>
        <w:t xml:space="preserve"> Applicants and certified operators may contact Organic Sage Pvt Ltd for clarification regarding applicable certification charges.</w:t>
      </w:r>
    </w:p>
    <w:p w14:paraId="662F1950" w14:textId="77777777" w:rsidR="00EC2F4C" w:rsidRDefault="00EC2F4C" w:rsidP="00EC2F4C">
      <w:pPr>
        <w:spacing w:after="0" w:line="276" w:lineRule="auto"/>
        <w:rPr>
          <w:rFonts w:ascii="Times New Roman" w:hAnsi="Times New Roman" w:cs="Times New Roman"/>
        </w:rPr>
      </w:pPr>
    </w:p>
    <w:p w14:paraId="4082EEC3" w14:textId="77777777" w:rsidR="00EC2F4C" w:rsidRDefault="00EC2F4C" w:rsidP="00EC2F4C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1AFA48BF" w14:textId="77777777" w:rsidR="00EC2F4C" w:rsidRDefault="00EC2F4C" w:rsidP="00EC2F4C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4C379D3A" w14:textId="77777777" w:rsidR="00EC2F4C" w:rsidRDefault="00EC2F4C" w:rsidP="00EC2F4C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30D54381" w14:textId="77777777" w:rsidR="00EC2F4C" w:rsidRDefault="00EC2F4C" w:rsidP="00EC2F4C">
      <w:pPr>
        <w:spacing w:after="0" w:line="276" w:lineRule="auto"/>
        <w:ind w:left="8640"/>
        <w:rPr>
          <w:rFonts w:ascii="Times New Roman" w:hAnsi="Times New Roman" w:cs="Times New Roman"/>
        </w:rPr>
      </w:pPr>
    </w:p>
    <w:p w14:paraId="4D0C5033" w14:textId="77777777" w:rsidR="00EC2F4C" w:rsidRPr="00977461" w:rsidRDefault="00EC2F4C" w:rsidP="00EC2F4C">
      <w:pPr>
        <w:spacing w:after="0" w:line="276" w:lineRule="auto"/>
        <w:ind w:left="1440"/>
        <w:rPr>
          <w:rFonts w:ascii="Times New Roman" w:hAnsi="Times New Roman" w:cs="Times New Roman"/>
        </w:rPr>
      </w:pPr>
    </w:p>
    <w:p w14:paraId="17BBF0C6" w14:textId="77777777" w:rsidR="00896FA4" w:rsidRPr="00977461" w:rsidRDefault="00896FA4" w:rsidP="00896FA4">
      <w:pPr>
        <w:spacing w:after="0"/>
        <w:rPr>
          <w:rFonts w:ascii="Times New Roman" w:hAnsi="Times New Roman" w:cs="Times New Roman"/>
        </w:rPr>
      </w:pPr>
    </w:p>
    <w:p w14:paraId="0CA750CE" w14:textId="77777777" w:rsidR="00896FA4" w:rsidRPr="00896FA4" w:rsidRDefault="00896FA4" w:rsidP="00896FA4">
      <w:pPr>
        <w:ind w:left="720"/>
      </w:pPr>
    </w:p>
    <w:p w14:paraId="19AE8E5C" w14:textId="77777777" w:rsidR="00896FA4" w:rsidRPr="00896FA4" w:rsidRDefault="00896FA4" w:rsidP="00896FA4">
      <w:pPr>
        <w:ind w:left="360"/>
      </w:pPr>
    </w:p>
    <w:p w14:paraId="256CE4EE" w14:textId="77777777" w:rsidR="00896FA4" w:rsidRDefault="00896FA4"/>
    <w:sectPr w:rsidR="00896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23F3D"/>
    <w:multiLevelType w:val="hybridMultilevel"/>
    <w:tmpl w:val="E474CAFC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13A3A"/>
    <w:multiLevelType w:val="hybridMultilevel"/>
    <w:tmpl w:val="80DCDEB0"/>
    <w:lvl w:ilvl="0" w:tplc="834456D8">
      <w:start w:val="1"/>
      <w:numFmt w:val="decimal"/>
      <w:lvlText w:val="%1."/>
      <w:lvlJc w:val="left"/>
      <w:pPr>
        <w:ind w:left="1440" w:hanging="360"/>
      </w:pPr>
      <w:rPr>
        <w:rFonts w:ascii="Bookman Old Style" w:eastAsia="Times New Roman" w:hAnsi="Bookman Old Style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B92F2F"/>
    <w:multiLevelType w:val="multilevel"/>
    <w:tmpl w:val="A3DA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E6EA1"/>
    <w:multiLevelType w:val="multilevel"/>
    <w:tmpl w:val="BD3E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E362A"/>
    <w:multiLevelType w:val="multilevel"/>
    <w:tmpl w:val="58AA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7301280">
    <w:abstractNumId w:val="3"/>
  </w:num>
  <w:num w:numId="2" w16cid:durableId="1127045281">
    <w:abstractNumId w:val="4"/>
  </w:num>
  <w:num w:numId="3" w16cid:durableId="1066951918">
    <w:abstractNumId w:val="2"/>
  </w:num>
  <w:num w:numId="4" w16cid:durableId="2071539186">
    <w:abstractNumId w:val="1"/>
  </w:num>
  <w:num w:numId="5" w16cid:durableId="106660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A4"/>
    <w:rsid w:val="002175D4"/>
    <w:rsid w:val="00635EF4"/>
    <w:rsid w:val="007B5D60"/>
    <w:rsid w:val="00896FA4"/>
    <w:rsid w:val="00E73DCE"/>
    <w:rsid w:val="00EC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4E1B5"/>
  <w15:chartTrackingRefBased/>
  <w15:docId w15:val="{4B7EC69B-19F7-41BC-9104-CA9E5323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F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F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F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F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F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F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F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F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F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F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FA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2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Tejaswini KC</dc:creator>
  <cp:keywords/>
  <dc:description/>
  <cp:lastModifiedBy>Tejaswini KC</cp:lastModifiedBy>
  <cp:revision>2</cp:revision>
  <dcterms:created xsi:type="dcterms:W3CDTF">2026-11-04T10:44:00Z</dcterms:created>
  <dcterms:modified xsi:type="dcterms:W3CDTF">2026-11-04T10:48:00Z</dcterms:modified>
</cp:coreProperties>
</file>